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97" w:rsidRDefault="00354297">
      <w:bookmarkStart w:id="0" w:name="_GoBack"/>
      <w:bookmarkEnd w:id="0"/>
      <w:r>
        <w:rPr>
          <w:noProof/>
        </w:rPr>
        <w:drawing>
          <wp:inline distT="0" distB="0" distL="0" distR="0" wp14:anchorId="1473653B" wp14:editId="19E5FD91">
            <wp:extent cx="5760720" cy="26492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297" w:rsidRPr="00354297" w:rsidRDefault="00354297" w:rsidP="00354297"/>
    <w:p w:rsidR="00354297" w:rsidRDefault="00354297" w:rsidP="00354297"/>
    <w:p w:rsidR="00482CA7" w:rsidRDefault="00354297" w:rsidP="00354297">
      <w:r>
        <w:t>Unterrichtsmaterial:</w:t>
      </w:r>
    </w:p>
    <w:p w:rsidR="00354297" w:rsidRDefault="00D87E84" w:rsidP="00354297">
      <w:hyperlink r:id="rId5" w:history="1">
        <w:r w:rsidR="00354297" w:rsidRPr="00C918CD">
          <w:rPr>
            <w:rStyle w:val="Hyperlink"/>
          </w:rPr>
          <w:t>https://www.zebis.ch/unterrichtsmaterial/auf-zum-mars</w:t>
        </w:r>
      </w:hyperlink>
    </w:p>
    <w:p w:rsidR="00354297" w:rsidRDefault="00354297" w:rsidP="00354297">
      <w:r>
        <w:rPr>
          <w:noProof/>
        </w:rPr>
        <w:drawing>
          <wp:inline distT="0" distB="0" distL="0" distR="0" wp14:anchorId="1DCEB085" wp14:editId="667DBA62">
            <wp:extent cx="5760720" cy="42341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297" w:rsidRPr="00354297" w:rsidRDefault="00354297" w:rsidP="00354297"/>
    <w:sectPr w:rsidR="00354297" w:rsidRPr="00354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97"/>
    <w:rsid w:val="00354297"/>
    <w:rsid w:val="00482CA7"/>
    <w:rsid w:val="00D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84B7-FE79-47BE-B312-1521A6F3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42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zebis.ch/unterrichtsmaterial/auf-zum-ma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2022-11-20T19:33:00Z</dcterms:created>
  <dcterms:modified xsi:type="dcterms:W3CDTF">2022-11-20T19:33:00Z</dcterms:modified>
</cp:coreProperties>
</file>